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Na osnovu člana 12 Zakona o procjeni uticaja na životnu sredinu („Sl. list RCG“, br. 80/05 i </w:t>
      </w:r>
      <w:r>
        <w:rPr>
          <w:rFonts w:ascii="Arial" w:hAnsi="Arial" w:cs="Arial"/>
        </w:rPr>
        <w:t xml:space="preserve">„Sl. list CG“, br. 40/10, 73/10, </w:t>
      </w:r>
      <w:r>
        <w:rPr>
          <w:rFonts w:ascii="Arial" w:hAnsi="Arial" w:cs="Arial"/>
          <w:lang w:val="hr-HR"/>
        </w:rPr>
        <w:t>40/11, 27/13 i 52/16</w:t>
      </w:r>
      <w:r>
        <w:rPr>
          <w:rFonts w:ascii="Arial" w:hAnsi="Arial" w:cs="Arial"/>
          <w:lang w:val="sr-Latn-CS"/>
        </w:rPr>
        <w:t>)</w:t>
      </w:r>
    </w:p>
    <w:p w:rsidR="002632A5" w:rsidRDefault="002632A5" w:rsidP="002632A5">
      <w:pPr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i uređenje prostora i zaštitu životne sredine Glavnog grada – Podgorica  </w:t>
      </w:r>
    </w:p>
    <w:p w:rsidR="002632A5" w:rsidRDefault="002632A5" w:rsidP="002632A5">
      <w:pPr>
        <w:rPr>
          <w:rFonts w:ascii="Arial" w:hAnsi="Arial" w:cs="Arial"/>
          <w:b/>
          <w:lang w:val="sr-Latn-CS"/>
        </w:rPr>
      </w:pPr>
    </w:p>
    <w:p w:rsidR="002632A5" w:rsidRDefault="002632A5" w:rsidP="002632A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2632A5" w:rsidRDefault="002632A5" w:rsidP="002632A5">
      <w:pPr>
        <w:rPr>
          <w:rFonts w:ascii="Arial" w:hAnsi="Arial" w:cs="Arial"/>
          <w:b/>
          <w:lang w:val="sr-Latn-CS"/>
        </w:rPr>
      </w:pPr>
    </w:p>
    <w:p w:rsidR="002632A5" w:rsidRDefault="002632A5" w:rsidP="002632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zainteresovanu javnost</w:t>
      </w:r>
    </w:p>
    <w:p w:rsidR="002632A5" w:rsidRDefault="002632A5" w:rsidP="002632A5">
      <w:pPr>
        <w:rPr>
          <w:rFonts w:ascii="Arial" w:hAnsi="Arial" w:cs="Arial"/>
          <w:lang w:val="sr-Latn-CS"/>
        </w:rPr>
      </w:pPr>
    </w:p>
    <w:p w:rsidR="002632A5" w:rsidRDefault="002632A5" w:rsidP="002632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„MONTENEGRO PETROL“ iz Podgorice, podnio zahtjev za odlučivanje o potrebi procjene uticaja na životnu sredinu za trafostaniceu TS 10/0.4 kV, na kat. parceli broj </w:t>
      </w:r>
      <w:r>
        <w:rPr>
          <w:rFonts w:ascii="Tahoma" w:hAnsi="Tahoma"/>
          <w:lang w:val="sl-SI"/>
        </w:rPr>
        <w:t>2227/3 KO Mahala-Golubovci</w:t>
      </w:r>
      <w:r>
        <w:rPr>
          <w:rFonts w:ascii="Arial" w:hAnsi="Arial" w:cs="Arial"/>
          <w:lang w:val="sr-Latn-CS"/>
        </w:rPr>
        <w:t>, Glavni grad Podgorica.</w:t>
      </w:r>
    </w:p>
    <w:p w:rsidR="002632A5" w:rsidRDefault="002632A5" w:rsidP="002632A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1, svakog radnog dana u terminu od 12 do 15 časova, u vremenskom okviru od pet dana od dana objavljivanja ovog obavještenja.</w:t>
      </w:r>
    </w:p>
    <w:p w:rsidR="002632A5" w:rsidRDefault="002632A5" w:rsidP="002632A5">
      <w:pPr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veselinka.vukcevic@podgorica.me</w:t>
        </w:r>
      </w:hyperlink>
      <w:r>
        <w:rPr>
          <w:rFonts w:ascii="Arial" w:hAnsi="Arial" w:cs="Arial"/>
          <w:lang w:val="sr-Latn-CS"/>
        </w:rPr>
        <w:t xml:space="preserve">. </w:t>
      </w:r>
    </w:p>
    <w:p w:rsidR="002632A5" w:rsidRDefault="002632A5" w:rsidP="002632A5">
      <w:pPr>
        <w:rPr>
          <w:rFonts w:ascii="Arial" w:hAnsi="Arial" w:cs="Arial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2632A5" w:rsidRDefault="002632A5" w:rsidP="002632A5">
      <w:pPr>
        <w:ind w:firstLine="720"/>
        <w:jc w:val="both"/>
        <w:rPr>
          <w:rFonts w:ascii="Arial" w:hAnsi="Arial" w:cs="Arial"/>
          <w:lang w:val="sr-Latn-CS"/>
        </w:rPr>
      </w:pPr>
    </w:p>
    <w:p w:rsidR="00565483" w:rsidRDefault="00565483"/>
    <w:sectPr w:rsidR="00565483" w:rsidSect="005654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32A5"/>
    <w:rsid w:val="002632A5"/>
    <w:rsid w:val="0027387E"/>
    <w:rsid w:val="002A6672"/>
    <w:rsid w:val="0056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32A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632A5"/>
    <w:pPr>
      <w:widowControl w:val="0"/>
      <w:autoSpaceDE w:val="0"/>
      <w:autoSpaceDN w:val="0"/>
      <w:jc w:val="center"/>
    </w:pPr>
    <w:rPr>
      <w:rFonts w:eastAsia="Times New Roman"/>
      <w:b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2632A5"/>
    <w:rPr>
      <w:rFonts w:ascii="Times New Roman" w:eastAsia="Times New Roman" w:hAnsi="Times New Roman" w:cs="Times New Roman"/>
      <w:b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elinka.vuk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v.vukcevic</dc:creator>
  <cp:lastModifiedBy>v.vukcevic</cp:lastModifiedBy>
  <cp:revision>2</cp:revision>
  <dcterms:created xsi:type="dcterms:W3CDTF">2018-08-22T06:32:00Z</dcterms:created>
  <dcterms:modified xsi:type="dcterms:W3CDTF">2018-08-22T07:43:00Z</dcterms:modified>
</cp:coreProperties>
</file>