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2" w:rsidRDefault="00593962" w:rsidP="00593962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593962" w:rsidRDefault="00593962" w:rsidP="00593962">
      <w:pPr>
        <w:jc w:val="both"/>
        <w:rPr>
          <w:rFonts w:ascii="Arial" w:hAnsi="Arial" w:cs="Arial"/>
          <w:lang w:val="sr-Latn-CS"/>
        </w:rPr>
      </w:pPr>
    </w:p>
    <w:p w:rsidR="00593962" w:rsidRDefault="00593962" w:rsidP="0059396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593962" w:rsidRDefault="00593962" w:rsidP="00593962">
      <w:pPr>
        <w:jc w:val="center"/>
        <w:rPr>
          <w:rFonts w:ascii="Arial" w:hAnsi="Arial" w:cs="Arial"/>
          <w:lang w:val="sr-Latn-CS"/>
        </w:rPr>
      </w:pPr>
    </w:p>
    <w:p w:rsidR="00593962" w:rsidRDefault="00593962" w:rsidP="0059396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593962" w:rsidRDefault="00593962" w:rsidP="00593962">
      <w:pPr>
        <w:jc w:val="center"/>
        <w:rPr>
          <w:rFonts w:ascii="Arial" w:hAnsi="Arial" w:cs="Arial"/>
          <w:lang w:val="sr-Latn-CS"/>
        </w:rPr>
      </w:pPr>
    </w:p>
    <w:p w:rsidR="00593962" w:rsidRDefault="00593962" w:rsidP="00593962">
      <w:pPr>
        <w:jc w:val="center"/>
        <w:rPr>
          <w:rFonts w:ascii="Arial" w:hAnsi="Arial" w:cs="Arial"/>
          <w:lang w:val="sr-Latn-CS"/>
        </w:rPr>
      </w:pPr>
    </w:p>
    <w:p w:rsidR="00593962" w:rsidRDefault="00593962" w:rsidP="005939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5C6CC5">
        <w:rPr>
          <w:rFonts w:ascii="Arial" w:hAnsi="Arial" w:cs="Arial"/>
          <w:bCs/>
          <w:lang w:val="sr-Latn-CS"/>
        </w:rPr>
        <w:t>„Šahović company</w:t>
      </w:r>
      <w:r>
        <w:rPr>
          <w:rFonts w:ascii="Arial" w:hAnsi="Arial" w:cs="Arial"/>
          <w:bCs/>
          <w:lang w:val="sr-Latn-CS"/>
        </w:rPr>
        <w:t>“ d.o.o. iz Podgorice, donijeto</w:t>
      </w:r>
      <w:r w:rsidR="005C6CC5">
        <w:rPr>
          <w:rFonts w:ascii="Arial" w:hAnsi="Arial" w:cs="Arial"/>
          <w:bCs/>
          <w:lang w:val="sr-Latn-CS"/>
        </w:rPr>
        <w:t xml:space="preserve"> Rješenje broj: UP.08-353/19-491</w:t>
      </w:r>
      <w:r>
        <w:rPr>
          <w:rFonts w:ascii="Arial" w:hAnsi="Arial" w:cs="Arial"/>
          <w:bCs/>
          <w:lang w:val="sr-Latn-CS"/>
        </w:rPr>
        <w:t>/2</w:t>
      </w:r>
      <w:r>
        <w:rPr>
          <w:rFonts w:ascii="Arial" w:hAnsi="Arial" w:cs="Arial"/>
          <w:lang w:val="sr-Latn-CS"/>
        </w:rPr>
        <w:t xml:space="preserve"> </w:t>
      </w:r>
      <w:r w:rsidR="005C6CC5">
        <w:rPr>
          <w:rFonts w:ascii="Arial" w:hAnsi="Arial" w:cs="Arial"/>
          <w:bCs/>
          <w:lang w:val="sr-Latn-CS"/>
        </w:rPr>
        <w:t>od 16</w:t>
      </w:r>
      <w:r>
        <w:rPr>
          <w:rFonts w:ascii="Arial" w:hAnsi="Arial" w:cs="Arial"/>
          <w:bCs/>
          <w:lang w:val="sr-Latn-CS"/>
        </w:rPr>
        <w:t xml:space="preserve">. 07. 2019. godine, kojim je odlučeno da je </w:t>
      </w:r>
      <w:r>
        <w:rPr>
          <w:rFonts w:ascii="Arial" w:hAnsi="Arial" w:cs="Arial"/>
          <w:lang w:val="pl-PL"/>
        </w:rPr>
        <w:t xml:space="preserve">za izgradnju </w:t>
      </w:r>
      <w:r w:rsidR="005C6CC5">
        <w:rPr>
          <w:rFonts w:ascii="Arial" w:hAnsi="Arial" w:cs="Arial"/>
          <w:lang w:val="pt-BR"/>
        </w:rPr>
        <w:t xml:space="preserve">za </w:t>
      </w:r>
      <w:r w:rsidR="005C6CC5">
        <w:rPr>
          <w:rFonts w:ascii="Arial" w:hAnsi="Arial" w:cs="Arial"/>
          <w:lang w:val="pl-PL"/>
        </w:rPr>
        <w:t>izgradnju</w:t>
      </w:r>
      <w:r w:rsidR="005C6CC5" w:rsidRPr="00B85BF3">
        <w:rPr>
          <w:rFonts w:ascii="Arial" w:hAnsi="Arial" w:cs="Arial"/>
          <w:lang w:val="pl-PL"/>
        </w:rPr>
        <w:t xml:space="preserve"> </w:t>
      </w:r>
      <w:r w:rsidR="005C6CC5" w:rsidRPr="00B42CA8">
        <w:rPr>
          <w:rFonts w:ascii="Arial" w:hAnsi="Arial" w:cs="Arial"/>
          <w:lang w:val="sr-Latn-CS"/>
        </w:rPr>
        <w:t>objekta ruralnog razvoja u funkciji stočarstva (prerada mesa) na kat.parceli 334/92 KO Tuzi u zahvatu DUP-a</w:t>
      </w:r>
      <w:r>
        <w:rPr>
          <w:rFonts w:ascii="Arial" w:hAnsi="Arial" w:cs="Arial"/>
          <w:lang w:val="pt-BR"/>
        </w:rPr>
        <w:t>,</w:t>
      </w:r>
      <w:r w:rsidR="005C6CC5">
        <w:rPr>
          <w:rFonts w:ascii="Arial" w:hAnsi="Arial" w:cs="Arial"/>
          <w:lang w:val="pt-BR"/>
        </w:rPr>
        <w:t xml:space="preserve"> u Podgorici,</w:t>
      </w:r>
      <w:r>
        <w:rPr>
          <w:rFonts w:ascii="Arial" w:hAnsi="Arial" w:cs="Arial"/>
          <w:szCs w:val="23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593962" w:rsidRDefault="00593962" w:rsidP="00593962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593962" w:rsidRDefault="00593962" w:rsidP="00593962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353D91" w:rsidRDefault="00353D91"/>
    <w:sectPr w:rsidR="00353D91" w:rsidSect="00353D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962"/>
    <w:rsid w:val="00353D91"/>
    <w:rsid w:val="00593962"/>
    <w:rsid w:val="005C6CC5"/>
    <w:rsid w:val="00D1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2019-07-09T06:19:00Z</dcterms:created>
  <dcterms:modified xsi:type="dcterms:W3CDTF">2019-07-09T07:34:00Z</dcterms:modified>
</cp:coreProperties>
</file>