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A5" w:rsidRPr="00564BA5" w:rsidRDefault="00564BA5" w:rsidP="00564B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564BA5">
        <w:rPr>
          <w:rFonts w:ascii="Arial" w:eastAsia="Times New Roman" w:hAnsi="Arial" w:cs="Arial"/>
          <w:sz w:val="24"/>
          <w:szCs w:val="24"/>
          <w:lang w:val="sr-Latn-CS"/>
        </w:rPr>
        <w:t xml:space="preserve">Na osnovu člana 24, a u vezi člana 28 Zakona o procjeni uticaja na životnu sredinu („Sl. list CG“, </w:t>
      </w:r>
      <w:r w:rsidRPr="00564BA5">
        <w:rPr>
          <w:rFonts w:ascii="Arial" w:eastAsia="Times New Roman" w:hAnsi="Arial" w:cs="Arial"/>
          <w:bCs/>
          <w:sz w:val="24"/>
          <w:szCs w:val="24"/>
          <w:lang w:val="sr-Latn-CS"/>
        </w:rPr>
        <w:t>br. 75/18</w:t>
      </w:r>
      <w:r w:rsidRPr="00564BA5">
        <w:rPr>
          <w:rFonts w:ascii="Arial" w:eastAsia="Times New Roman" w:hAnsi="Arial" w:cs="Arial"/>
          <w:sz w:val="24"/>
          <w:szCs w:val="24"/>
          <w:lang w:val="sr-Latn-CS"/>
        </w:rPr>
        <w:t>), Sekretarijat za planiranje prostora i održivi razvoj Glavnog grada Podgorica</w:t>
      </w:r>
    </w:p>
    <w:p w:rsidR="00564BA5" w:rsidRPr="00564BA5" w:rsidRDefault="00564BA5" w:rsidP="00564B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564BA5" w:rsidRPr="00564BA5" w:rsidRDefault="00564BA5" w:rsidP="00564B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564BA5">
        <w:rPr>
          <w:rFonts w:ascii="Arial" w:eastAsia="Times New Roman" w:hAnsi="Arial" w:cs="Arial"/>
          <w:sz w:val="24"/>
          <w:szCs w:val="24"/>
          <w:lang w:val="sr-Latn-CS"/>
        </w:rPr>
        <w:t>OBAVJEŠTAVA</w:t>
      </w:r>
    </w:p>
    <w:p w:rsidR="00564BA5" w:rsidRPr="00564BA5" w:rsidRDefault="00564BA5" w:rsidP="00564B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564BA5" w:rsidRPr="00564BA5" w:rsidRDefault="00564BA5" w:rsidP="00564B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564BA5">
        <w:rPr>
          <w:rFonts w:ascii="Arial" w:eastAsia="Times New Roman" w:hAnsi="Arial" w:cs="Arial"/>
          <w:sz w:val="24"/>
          <w:szCs w:val="24"/>
          <w:lang w:val="sr-Latn-CS"/>
        </w:rPr>
        <w:t>zainteresovanu javnost</w:t>
      </w:r>
    </w:p>
    <w:p w:rsidR="00564BA5" w:rsidRPr="00564BA5" w:rsidRDefault="00564BA5" w:rsidP="00564B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564BA5" w:rsidRPr="00564BA5" w:rsidRDefault="00564BA5" w:rsidP="00564B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564BA5" w:rsidRPr="00564BA5" w:rsidRDefault="00564BA5" w:rsidP="00564B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Latn-CS"/>
        </w:rPr>
      </w:pPr>
      <w:r w:rsidRPr="00564BA5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da je nosiocu projekta, „Crnogorski Telekom“ a.d., iz Podgorice, donijeto Rješenje broj: UP.08-353/19-601/4 od 23. septembra 2019. godine, kojim je data saglasnost na Elaborat procjene uticaja </w:t>
      </w:r>
      <w:r w:rsidRPr="00564BA5">
        <w:rPr>
          <w:rFonts w:ascii="Arial" w:eastAsia="Times New Roman" w:hAnsi="Arial" w:cs="Arial"/>
          <w:sz w:val="24"/>
          <w:lang w:val="sr-Latn-CS"/>
        </w:rPr>
        <w:t>o</w:t>
      </w:r>
      <w:r w:rsidRPr="00564BA5">
        <w:rPr>
          <w:rFonts w:ascii="Arial" w:eastAsia="Times New Roman" w:hAnsi="Arial" w:cs="Arial"/>
          <w:sz w:val="24"/>
          <w:szCs w:val="24"/>
          <w:lang w:val="sr-Latn-CS"/>
        </w:rPr>
        <w:t>bjekta bazne stanice mobilne telefonije</w:t>
      </w:r>
      <w:r w:rsidRPr="00564BA5">
        <w:rPr>
          <w:rFonts w:ascii="Arial" w:eastAsia="Times New Roman" w:hAnsi="Arial" w:cs="Arial"/>
          <w:sz w:val="24"/>
          <w:lang w:val="sr-Latn-CS"/>
        </w:rPr>
        <w:t xml:space="preserve"> </w:t>
      </w:r>
      <w:r w:rsidRPr="00564BA5">
        <w:rPr>
          <w:rFonts w:ascii="Arial" w:eastAsia="Times New Roman" w:hAnsi="Arial" w:cs="Arial"/>
          <w:sz w:val="24"/>
          <w:szCs w:val="24"/>
          <w:lang w:val="sr-Latn-CS"/>
        </w:rPr>
        <w:t>''Tehnomax'' na životnu sredinu, koji će biti lociran na dijelu katastarske parcele broj 2090/1193 KO Podgorica III, u Podgorici.</w:t>
      </w:r>
      <w:r w:rsidRPr="00564BA5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 </w:t>
      </w:r>
    </w:p>
    <w:p w:rsidR="00564BA5" w:rsidRPr="00564BA5" w:rsidRDefault="00564BA5" w:rsidP="00564B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564BA5" w:rsidRPr="00564BA5" w:rsidRDefault="00564BA5" w:rsidP="00564BA5">
      <w:pPr>
        <w:tabs>
          <w:tab w:val="left" w:pos="-32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564BA5">
        <w:rPr>
          <w:rFonts w:ascii="Arial" w:eastAsia="Times New Roman" w:hAnsi="Arial" w:cs="Arial"/>
          <w:sz w:val="24"/>
          <w:szCs w:val="24"/>
          <w:lang w:val="sr-Latn-CS"/>
        </w:rPr>
        <w:t>Uvid u navedenu odluku može se izvršiti u prostorijama Sekretarijata, ulica Vuka Karadžića 41, kancelarija 2, u vremenu od 12 h-15 h, u vremenskom okviru od petnaest (15) dana od dana objavljivanja obavještenja.</w:t>
      </w:r>
    </w:p>
    <w:p w:rsidR="00416B49" w:rsidRDefault="00416B49">
      <w:bookmarkStart w:id="0" w:name="_GoBack"/>
      <w:bookmarkEnd w:id="0"/>
    </w:p>
    <w:sectPr w:rsidR="00416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A5"/>
    <w:rsid w:val="00416B49"/>
    <w:rsid w:val="0056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7AA32-272B-4B5A-B7B8-7955C725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Mugosa</dc:creator>
  <cp:keywords/>
  <dc:description/>
  <cp:lastModifiedBy>Dejan Mugosa</cp:lastModifiedBy>
  <cp:revision>1</cp:revision>
  <dcterms:created xsi:type="dcterms:W3CDTF">2019-09-18T06:39:00Z</dcterms:created>
  <dcterms:modified xsi:type="dcterms:W3CDTF">2019-09-18T06:39:00Z</dcterms:modified>
</cp:coreProperties>
</file>