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77" w:rsidRDefault="00011A77" w:rsidP="00011A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011A77" w:rsidRDefault="00011A77" w:rsidP="00011A77">
      <w:pPr>
        <w:jc w:val="both"/>
        <w:rPr>
          <w:rFonts w:ascii="Arial" w:hAnsi="Arial" w:cs="Arial"/>
          <w:lang w:val="sr-Latn-CS"/>
        </w:rPr>
      </w:pPr>
    </w:p>
    <w:p w:rsidR="00011A77" w:rsidRDefault="00011A77" w:rsidP="00011A77">
      <w:pPr>
        <w:rPr>
          <w:rFonts w:ascii="Arial" w:hAnsi="Arial" w:cs="Arial"/>
          <w:lang w:val="sr-Latn-CS"/>
        </w:rPr>
      </w:pPr>
    </w:p>
    <w:p w:rsidR="00011A77" w:rsidRDefault="00011A77" w:rsidP="00011A7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011A77" w:rsidRDefault="00011A77" w:rsidP="00011A77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011A77" w:rsidRDefault="00011A77" w:rsidP="00011A77">
      <w:pPr>
        <w:rPr>
          <w:rFonts w:ascii="Arial" w:hAnsi="Arial" w:cs="Arial"/>
          <w:b/>
          <w:sz w:val="28"/>
          <w:szCs w:val="28"/>
          <w:lang w:val="sr-Latn-CS"/>
        </w:rPr>
      </w:pPr>
    </w:p>
    <w:p w:rsidR="00011A77" w:rsidRDefault="00011A77" w:rsidP="00011A77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011A77" w:rsidRDefault="00011A77" w:rsidP="00011A77">
      <w:pPr>
        <w:rPr>
          <w:rFonts w:ascii="Arial" w:hAnsi="Arial" w:cs="Arial"/>
          <w:b/>
          <w:lang w:val="sr-Latn-CS"/>
        </w:rPr>
      </w:pPr>
    </w:p>
    <w:p w:rsidR="00011A77" w:rsidRDefault="00011A77" w:rsidP="00011A77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011A77" w:rsidRDefault="00011A77" w:rsidP="00011A77">
      <w:pPr>
        <w:rPr>
          <w:rFonts w:ascii="Arial" w:hAnsi="Arial" w:cs="Arial"/>
          <w:sz w:val="28"/>
          <w:szCs w:val="28"/>
          <w:lang w:val="sr-Latn-CS"/>
        </w:rPr>
      </w:pPr>
    </w:p>
    <w:p w:rsidR="00011A77" w:rsidRDefault="00FA7EFA" w:rsidP="00011A7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„Paunović&amp;CO</w:t>
      </w:r>
      <w:r w:rsidR="00011A77">
        <w:rPr>
          <w:rFonts w:ascii="Arial" w:hAnsi="Arial" w:cs="Arial"/>
          <w:sz w:val="28"/>
          <w:szCs w:val="28"/>
          <w:lang w:val="sr-Latn-CS"/>
        </w:rPr>
        <w:t>“ d.o.o. Podgorica, podnio zahtjev za odlučivanje o potrebi izrade elaborata o  procjeni uticaja na životnu sredinu za</w:t>
      </w:r>
      <w:r w:rsidRPr="00FA7EFA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poslovni objekat na kat.parcelama broj 843/6, 843/7, 843/8, 840/1, 840/2 i 840/3 KO Farmaci, u Podgorici</w:t>
      </w:r>
      <w:r w:rsidR="00011A77">
        <w:rPr>
          <w:rFonts w:ascii="Arial" w:hAnsi="Arial" w:cs="Arial"/>
          <w:sz w:val="28"/>
          <w:szCs w:val="28"/>
          <w:lang w:val="sr-Latn-CS"/>
        </w:rPr>
        <w:t>.</w:t>
      </w:r>
    </w:p>
    <w:p w:rsidR="00011A77" w:rsidRDefault="00011A77" w:rsidP="00011A77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011A77" w:rsidRDefault="00011A77" w:rsidP="00011A77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011A77" w:rsidRDefault="00011A77" w:rsidP="00011A77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011A77" w:rsidRPr="003F5333" w:rsidRDefault="00011A77" w:rsidP="00011A77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 w:rsidRPr="00894FAB"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011A77" w:rsidRDefault="00011A77" w:rsidP="00011A77"/>
    <w:p w:rsidR="00011A77" w:rsidRDefault="00011A77" w:rsidP="00011A77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A77"/>
    <w:rsid w:val="00011A77"/>
    <w:rsid w:val="0086577F"/>
    <w:rsid w:val="00B71C2F"/>
    <w:rsid w:val="00C07960"/>
    <w:rsid w:val="00EA7F70"/>
    <w:rsid w:val="00FA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3</cp:revision>
  <dcterms:created xsi:type="dcterms:W3CDTF">2020-07-20T11:15:00Z</dcterms:created>
  <dcterms:modified xsi:type="dcterms:W3CDTF">2020-07-20T11:20:00Z</dcterms:modified>
</cp:coreProperties>
</file>