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C542B7" w:rsidRPr="00831DEA" w:rsidRDefault="00C542B7" w:rsidP="00C542B7">
      <w:pPr>
        <w:autoSpaceDE w:val="0"/>
        <w:autoSpaceDN w:val="0"/>
        <w:adjustRightInd w:val="0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bCs/>
          <w:sz w:val="22"/>
          <w:lang w:val="sr-Latn-CS"/>
        </w:rPr>
        <w:t xml:space="preserve">da je nosiocu projekta, </w:t>
      </w:r>
      <w:r w:rsidR="00F1117C">
        <w:rPr>
          <w:rFonts w:ascii="Arial" w:hAnsi="Arial" w:cs="Arial"/>
          <w:sz w:val="22"/>
          <w:lang w:val="hr-HR"/>
        </w:rPr>
        <w:t>„GRAMAT CO</w:t>
      </w:r>
      <w:r w:rsidR="00C17FC3">
        <w:rPr>
          <w:rFonts w:ascii="Arial" w:hAnsi="Arial" w:cs="Arial"/>
          <w:sz w:val="22"/>
          <w:lang w:val="hr-HR"/>
        </w:rPr>
        <w:t xml:space="preserve">“ </w:t>
      </w:r>
      <w:r w:rsidRPr="005733B1">
        <w:rPr>
          <w:rFonts w:ascii="Arial" w:hAnsi="Arial" w:cs="Arial"/>
          <w:sz w:val="22"/>
          <w:lang w:val="hr-HR"/>
        </w:rPr>
        <w:t>d.</w:t>
      </w:r>
      <w:r w:rsidR="00C17FC3">
        <w:rPr>
          <w:rFonts w:ascii="Arial" w:hAnsi="Arial" w:cs="Arial"/>
          <w:sz w:val="22"/>
          <w:lang w:val="hr-HR"/>
        </w:rPr>
        <w:t>o.o</w:t>
      </w:r>
      <w:r w:rsidRPr="005733B1">
        <w:rPr>
          <w:rFonts w:ascii="Arial" w:hAnsi="Arial" w:cs="Arial"/>
          <w:bCs/>
          <w:sz w:val="22"/>
          <w:lang w:val="sr-Latn-CS"/>
        </w:rPr>
        <w:t>, iz Podgorice, donijeto Rješenje broj: 08-</w:t>
      </w:r>
      <w:r w:rsidR="003D2E1B" w:rsidRPr="005733B1">
        <w:rPr>
          <w:rFonts w:ascii="Arial" w:hAnsi="Arial" w:cs="Arial"/>
          <w:bCs/>
          <w:sz w:val="22"/>
          <w:lang w:val="sr-Latn-CS"/>
        </w:rPr>
        <w:t>UPI-</w:t>
      </w:r>
      <w:r w:rsidR="00C17FC3">
        <w:rPr>
          <w:rFonts w:ascii="Arial" w:hAnsi="Arial" w:cs="Arial"/>
          <w:bCs/>
          <w:sz w:val="22"/>
          <w:lang w:val="sr-Latn-CS"/>
        </w:rPr>
        <w:t>331/20-591</w:t>
      </w:r>
      <w:r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C17FC3" w:rsidRPr="00A85E36">
        <w:rPr>
          <w:rFonts w:ascii="Arial" w:hAnsi="Arial" w:cs="Arial"/>
          <w:bCs/>
          <w:sz w:val="22"/>
          <w:lang w:val="sr-Latn-CS"/>
        </w:rPr>
        <w:t>1</w:t>
      </w:r>
      <w:r w:rsidR="00396F08" w:rsidRPr="00A85E36">
        <w:rPr>
          <w:rFonts w:ascii="Arial" w:hAnsi="Arial" w:cs="Arial"/>
          <w:bCs/>
          <w:sz w:val="22"/>
          <w:lang w:val="sr-Latn-CS"/>
        </w:rPr>
        <w:t>5</w:t>
      </w:r>
      <w:r w:rsidR="00C17FC3" w:rsidRPr="00A85E36">
        <w:rPr>
          <w:rFonts w:ascii="Arial" w:hAnsi="Arial" w:cs="Arial"/>
          <w:bCs/>
          <w:sz w:val="22"/>
          <w:lang w:val="sr-Latn-CS"/>
        </w:rPr>
        <w:t>.</w:t>
      </w:r>
      <w:r w:rsidR="00C17FC3">
        <w:rPr>
          <w:rFonts w:ascii="Arial" w:hAnsi="Arial" w:cs="Arial"/>
          <w:bCs/>
          <w:sz w:val="22"/>
          <w:lang w:val="sr-Latn-CS"/>
        </w:rPr>
        <w:t xml:space="preserve"> februara</w:t>
      </w:r>
      <w:r w:rsidRPr="005733B1">
        <w:rPr>
          <w:rFonts w:ascii="Arial" w:hAnsi="Arial" w:cs="Arial"/>
          <w:bCs/>
          <w:sz w:val="22"/>
          <w:lang w:val="sr-Latn-CS"/>
        </w:rPr>
        <w:t xml:space="preserve"> 2020. godine, kojim je 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 xml:space="preserve">st na Elaborat procjene uticaja </w:t>
      </w:r>
      <w:r w:rsidR="00C17FC3">
        <w:rPr>
          <w:rFonts w:ascii="Arial" w:hAnsi="Arial" w:cs="Arial"/>
          <w:bCs/>
          <w:sz w:val="22"/>
          <w:lang w:val="sr-Latn-CS"/>
        </w:rPr>
        <w:t>za privremeni objekat auto-perionica</w:t>
      </w:r>
      <w:r w:rsidR="00CB4126" w:rsidRPr="005733B1">
        <w:rPr>
          <w:rFonts w:ascii="Arial" w:hAnsi="Arial" w:cs="Arial"/>
          <w:bCs/>
          <w:sz w:val="22"/>
          <w:lang w:val="sr-Latn-CS"/>
        </w:rPr>
        <w:t>,</w:t>
      </w:r>
      <w:r w:rsidR="00412F8E" w:rsidRPr="005733B1">
        <w:rPr>
          <w:rFonts w:ascii="Arial" w:hAnsi="Arial" w:cs="Arial"/>
          <w:bCs/>
          <w:sz w:val="22"/>
          <w:lang w:val="sr-Latn-CS"/>
        </w:rPr>
        <w:t xml:space="preserve"> </w:t>
      </w:r>
      <w:r w:rsidR="00A96EFD">
        <w:rPr>
          <w:rFonts w:ascii="Arial" w:hAnsi="Arial" w:cs="Arial"/>
          <w:bCs/>
          <w:sz w:val="22"/>
          <w:lang w:val="sr-Latn-CS"/>
        </w:rPr>
        <w:t xml:space="preserve">na </w:t>
      </w:r>
      <w:r w:rsidRPr="005733B1">
        <w:rPr>
          <w:rFonts w:ascii="Arial" w:hAnsi="Arial" w:cs="Arial"/>
          <w:bCs/>
          <w:sz w:val="22"/>
          <w:lang w:val="sr-Latn-CS"/>
        </w:rPr>
        <w:t>životnu sredinu</w:t>
      </w:r>
      <w:r w:rsidR="00D21CE7" w:rsidRPr="005733B1">
        <w:rPr>
          <w:rFonts w:ascii="Arial" w:hAnsi="Arial" w:cs="Arial"/>
          <w:bCs/>
          <w:sz w:val="22"/>
          <w:lang w:val="sr-Latn-CS"/>
        </w:rPr>
        <w:t>,</w:t>
      </w:r>
      <w:r w:rsidRPr="005733B1">
        <w:rPr>
          <w:rFonts w:ascii="Arial" w:hAnsi="Arial" w:cs="Arial"/>
          <w:sz w:val="22"/>
          <w:lang w:val="hr-HR"/>
        </w:rPr>
        <w:t xml:space="preserve"> </w:t>
      </w:r>
      <w:r w:rsidR="00831DEA" w:rsidRPr="00AD2001">
        <w:rPr>
          <w:rFonts w:ascii="Arial" w:hAnsi="Arial" w:cs="Arial"/>
          <w:sz w:val="22"/>
          <w:lang w:val="sr-Latn-CS"/>
        </w:rPr>
        <w:t xml:space="preserve">koji će biti lociran na </w:t>
      </w:r>
      <w:r w:rsidR="00F1117C">
        <w:rPr>
          <w:rFonts w:ascii="Arial" w:hAnsi="Arial" w:cs="Arial"/>
          <w:sz w:val="22"/>
          <w:lang w:val="sr-Latn-CS"/>
        </w:rPr>
        <w:t>katastarskoj pa</w:t>
      </w:r>
      <w:r w:rsidR="00266711">
        <w:rPr>
          <w:rFonts w:ascii="Arial" w:hAnsi="Arial" w:cs="Arial"/>
          <w:sz w:val="22"/>
          <w:lang w:val="sr-Latn-CS"/>
        </w:rPr>
        <w:t xml:space="preserve">rceli broj 2392/1 KO Mahala, </w:t>
      </w:r>
      <w:r w:rsidR="00F1117C" w:rsidRPr="00AD2001">
        <w:rPr>
          <w:rFonts w:ascii="Arial" w:hAnsi="Arial" w:cs="Arial"/>
          <w:sz w:val="22"/>
          <w:lang w:val="sr-Latn-CS"/>
        </w:rPr>
        <w:t>urbanist</w:t>
      </w:r>
      <w:r w:rsidR="00266711">
        <w:rPr>
          <w:rFonts w:ascii="Arial" w:hAnsi="Arial" w:cs="Arial"/>
          <w:sz w:val="22"/>
          <w:lang w:val="sr-Latn-CS"/>
        </w:rPr>
        <w:t>ička parcela UP</w:t>
      </w:r>
      <w:r w:rsidR="00F1117C">
        <w:rPr>
          <w:rFonts w:ascii="Arial" w:hAnsi="Arial" w:cs="Arial"/>
          <w:sz w:val="22"/>
          <w:lang w:val="sr-Latn-CS"/>
        </w:rPr>
        <w:t xml:space="preserve"> 179,</w:t>
      </w:r>
      <w:r w:rsidR="00831DEA" w:rsidRPr="00AD2001">
        <w:rPr>
          <w:rFonts w:ascii="Arial" w:hAnsi="Arial" w:cs="Arial"/>
          <w:sz w:val="22"/>
          <w:lang w:val="sr-Latn-CS"/>
        </w:rPr>
        <w:t xml:space="preserve"> u zahvatu DUP-a “Mahala“, </w:t>
      </w:r>
      <w:r w:rsidR="00831DEA">
        <w:rPr>
          <w:rFonts w:ascii="Arial" w:hAnsi="Arial" w:cs="Arial"/>
          <w:sz w:val="22"/>
          <w:lang w:val="sr-Latn-CS"/>
        </w:rPr>
        <w:t>u</w:t>
      </w:r>
      <w:r w:rsidR="00831DEA" w:rsidRPr="00AD2001">
        <w:rPr>
          <w:rFonts w:ascii="Arial" w:hAnsi="Arial" w:cs="Arial"/>
          <w:sz w:val="22"/>
          <w:lang w:val="sr-Latn-CS"/>
        </w:rPr>
        <w:t xml:space="preserve"> Podgoric</w:t>
      </w:r>
      <w:bookmarkStart w:id="0" w:name="_GoBack"/>
      <w:bookmarkEnd w:id="0"/>
      <w:r w:rsidR="00831DEA">
        <w:rPr>
          <w:rFonts w:ascii="Arial" w:hAnsi="Arial" w:cs="Arial"/>
          <w:sz w:val="22"/>
          <w:lang w:val="sr-Latn-CS"/>
        </w:rPr>
        <w:t>i</w:t>
      </w:r>
      <w:r w:rsidR="00831DEA">
        <w:rPr>
          <w:rFonts w:ascii="Arial" w:hAnsi="Arial" w:cs="Arial"/>
          <w:sz w:val="22"/>
          <w:lang w:val="hr-HR"/>
        </w:rPr>
        <w:t>.</w:t>
      </w:r>
    </w:p>
    <w:p w:rsidR="00AC5B28" w:rsidRDefault="00DC08D4" w:rsidP="00AC5B28">
      <w:pPr>
        <w:pStyle w:val="NormalWeb"/>
        <w:rPr>
          <w:rFonts w:ascii="Calibri" w:hAnsi="Calibri"/>
          <w:color w:val="000000"/>
        </w:rPr>
      </w:pPr>
      <w:r w:rsidRPr="005733B1">
        <w:rPr>
          <w:rFonts w:ascii="Arial" w:hAnsi="Arial" w:cs="Arial"/>
          <w:sz w:val="22"/>
          <w:szCs w:val="22"/>
        </w:rPr>
        <w:t xml:space="preserve">Predmetni Elaborat i Rješenje dostupni su na internet stranici Sekretarijata za planiranje prostora i održivi razvoj </w:t>
      </w:r>
      <w:r w:rsidR="00182A86" w:rsidRPr="005733B1">
        <w:rPr>
          <w:rFonts w:ascii="Arial" w:hAnsi="Arial" w:cs="Arial"/>
          <w:sz w:val="22"/>
          <w:szCs w:val="22"/>
        </w:rPr>
        <w:t xml:space="preserve">na adresi </w:t>
      </w:r>
      <w:hyperlink r:id="rId4" w:tooltip="Ctrl+Click or tap to follow the link" w:history="1">
        <w:r w:rsidR="00AC5B28">
          <w:rPr>
            <w:rStyle w:val="Hyperlink"/>
            <w:rFonts w:ascii="Calibri" w:hAnsi="Calibri"/>
          </w:rPr>
          <w:t>http://www.sekretarijat-za-plurzs.podgorica.me/2021/02/16/obavjestenje-o-donijetom-rjesenju-nosiocu-projekta-gramat-co-d-o-o-kojim-je-data-saglasnost-na-elaborat-uticaja-na-zivotnu-sredinu/</w:t>
        </w:r>
      </w:hyperlink>
    </w:p>
    <w:p w:rsidR="00D26B66" w:rsidRPr="00396F08" w:rsidRDefault="00AC5B28" w:rsidP="00D26B66">
      <w:pPr>
        <w:pStyle w:val="PlainTex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542B7" w:rsidRPr="00396F08" w:rsidRDefault="00D26B66" w:rsidP="00174508">
      <w:pPr>
        <w:rPr>
          <w:rFonts w:ascii="Arial" w:hAnsi="Arial" w:cs="Arial"/>
          <w:color w:val="FF0000"/>
          <w:lang w:val="sr-Latn-CS"/>
        </w:rPr>
      </w:pPr>
      <w:r w:rsidRPr="00396F08">
        <w:rPr>
          <w:rFonts w:ascii="Arial" w:hAnsi="Arial" w:cs="Arial"/>
          <w:color w:val="FF0000"/>
          <w:lang w:val="sr-Latn-CS"/>
        </w:rPr>
        <w:t xml:space="preserve">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17F51"/>
    <w:rsid w:val="000230CC"/>
    <w:rsid w:val="000B6E1C"/>
    <w:rsid w:val="000E101B"/>
    <w:rsid w:val="00174508"/>
    <w:rsid w:val="00182A86"/>
    <w:rsid w:val="0020700F"/>
    <w:rsid w:val="00266711"/>
    <w:rsid w:val="002A4243"/>
    <w:rsid w:val="002F1C01"/>
    <w:rsid w:val="00396F08"/>
    <w:rsid w:val="003D2E1B"/>
    <w:rsid w:val="003E2FB7"/>
    <w:rsid w:val="00412F8E"/>
    <w:rsid w:val="005733B1"/>
    <w:rsid w:val="00594C44"/>
    <w:rsid w:val="005B61DB"/>
    <w:rsid w:val="00606D59"/>
    <w:rsid w:val="007F6030"/>
    <w:rsid w:val="00831DEA"/>
    <w:rsid w:val="00936E27"/>
    <w:rsid w:val="009427E8"/>
    <w:rsid w:val="009535ED"/>
    <w:rsid w:val="00A127A9"/>
    <w:rsid w:val="00A230DB"/>
    <w:rsid w:val="00A85E36"/>
    <w:rsid w:val="00A96EFD"/>
    <w:rsid w:val="00AC5B28"/>
    <w:rsid w:val="00AD5539"/>
    <w:rsid w:val="00B137CC"/>
    <w:rsid w:val="00B31BBC"/>
    <w:rsid w:val="00BC19F1"/>
    <w:rsid w:val="00C17FC3"/>
    <w:rsid w:val="00C542B7"/>
    <w:rsid w:val="00C818A6"/>
    <w:rsid w:val="00CB4126"/>
    <w:rsid w:val="00CF7BEA"/>
    <w:rsid w:val="00D21CE7"/>
    <w:rsid w:val="00D26B66"/>
    <w:rsid w:val="00DA73F9"/>
    <w:rsid w:val="00DB5BE8"/>
    <w:rsid w:val="00DC08D4"/>
    <w:rsid w:val="00DC441A"/>
    <w:rsid w:val="00F1117C"/>
    <w:rsid w:val="00F94920"/>
    <w:rsid w:val="00FE19C0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B66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C5B28"/>
    <w:pPr>
      <w:spacing w:before="0" w:after="0" w:line="240" w:lineRule="auto"/>
      <w:jc w:val="left"/>
    </w:pPr>
    <w:rPr>
      <w:rFonts w:ascii="Times New Roman" w:eastAsiaTheme="minorHAnsi" w:hAnsi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02/16/obavjestenje-o-donijetom-rjesenju-nosiocu-projekta-gramat-co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31</cp:revision>
  <dcterms:created xsi:type="dcterms:W3CDTF">2020-10-16T12:06:00Z</dcterms:created>
  <dcterms:modified xsi:type="dcterms:W3CDTF">2021-02-15T14:36:00Z</dcterms:modified>
</cp:coreProperties>
</file>