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0E761A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0E761A">
        <w:rPr>
          <w:rFonts w:ascii="Arial" w:hAnsi="Arial" w:cs="Arial"/>
          <w:lang w:val="sr-Latn-CS"/>
        </w:rPr>
        <w:t>Na osnovu člana 11 Zakona o procjen</w:t>
      </w:r>
      <w:r w:rsidR="00E11EF6" w:rsidRPr="000E761A">
        <w:rPr>
          <w:rFonts w:ascii="Arial" w:hAnsi="Arial" w:cs="Arial"/>
          <w:lang w:val="sr-Latn-CS"/>
        </w:rPr>
        <w:t>i uticaja na životnu sredinu („</w:t>
      </w:r>
      <w:r w:rsidRPr="000E761A">
        <w:rPr>
          <w:rFonts w:ascii="Arial" w:hAnsi="Arial" w:cs="Arial"/>
          <w:lang w:val="sr-Latn-CS"/>
        </w:rPr>
        <w:t>Sl.</w:t>
      </w:r>
      <w:r w:rsidRPr="000E761A">
        <w:rPr>
          <w:rFonts w:ascii="Arial" w:hAnsi="Arial" w:cs="Arial"/>
        </w:rPr>
        <w:t xml:space="preserve"> list CG“, br. 75</w:t>
      </w:r>
      <w:r w:rsidRPr="000E761A">
        <w:rPr>
          <w:rFonts w:ascii="Arial" w:hAnsi="Arial" w:cs="Arial"/>
          <w:lang w:val="hr-HR"/>
        </w:rPr>
        <w:t>/18</w:t>
      </w:r>
      <w:r w:rsidRPr="000E761A">
        <w:rPr>
          <w:rFonts w:ascii="Arial" w:hAnsi="Arial" w:cs="Arial"/>
          <w:lang w:val="sr-Latn-CS"/>
        </w:rPr>
        <w:t>)</w:t>
      </w:r>
    </w:p>
    <w:p w:rsidR="00B34B95" w:rsidRPr="000E761A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0E761A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0E761A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E761A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0E761A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E761A">
        <w:rPr>
          <w:rFonts w:ascii="Arial" w:hAnsi="Arial" w:cs="Arial"/>
          <w:b/>
          <w:bCs/>
          <w:lang w:val="sr-Latn-CS"/>
        </w:rPr>
        <w:t>Glavnog grada</w:t>
      </w:r>
      <w:r w:rsidR="00B34B95" w:rsidRPr="000E761A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0E761A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0E761A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E761A">
        <w:rPr>
          <w:rFonts w:ascii="Arial" w:hAnsi="Arial" w:cs="Arial"/>
          <w:b/>
          <w:bCs/>
          <w:lang w:val="sr-Latn-CS"/>
        </w:rPr>
        <w:t>OBAVJEŠTAVA</w:t>
      </w:r>
    </w:p>
    <w:p w:rsidR="00B34B95" w:rsidRPr="000E761A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0E761A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0E761A">
        <w:rPr>
          <w:rFonts w:ascii="Arial" w:hAnsi="Arial" w:cs="Arial"/>
          <w:b/>
          <w:lang w:val="sr-Latn-CS"/>
        </w:rPr>
        <w:t>zainteresovanu javnost</w:t>
      </w:r>
    </w:p>
    <w:p w:rsidR="00B34B95" w:rsidRPr="000E761A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E761A" w:rsidRDefault="00D43607" w:rsidP="00A71007">
      <w:pPr>
        <w:pStyle w:val="Default"/>
        <w:spacing w:line="276" w:lineRule="auto"/>
        <w:jc w:val="both"/>
        <w:rPr>
          <w:rFonts w:ascii="Arial" w:hAnsi="Arial" w:cs="Arial"/>
        </w:rPr>
      </w:pPr>
      <w:r w:rsidRPr="000E761A">
        <w:rPr>
          <w:rFonts w:ascii="Arial" w:hAnsi="Arial" w:cs="Arial"/>
          <w:color w:val="262626" w:themeColor="text1" w:themeTint="D9"/>
        </w:rPr>
        <w:t>da je nosilac projekta „</w:t>
      </w:r>
      <w:r w:rsidR="000E761A" w:rsidRPr="000E761A">
        <w:rPr>
          <w:rFonts w:ascii="Arial" w:hAnsi="Arial" w:cs="Arial"/>
          <w:color w:val="262626" w:themeColor="text1" w:themeTint="D9"/>
        </w:rPr>
        <w:t xml:space="preserve">INTOURS“ </w:t>
      </w:r>
      <w:r w:rsidR="001E1C8D" w:rsidRPr="000E761A">
        <w:rPr>
          <w:rFonts w:ascii="Arial" w:hAnsi="Arial" w:cs="Arial"/>
          <w:color w:val="262626" w:themeColor="text1" w:themeTint="D9"/>
        </w:rPr>
        <w:t>d.</w:t>
      </w:r>
      <w:r w:rsidR="000E761A" w:rsidRPr="000E761A">
        <w:rPr>
          <w:rFonts w:ascii="Arial" w:hAnsi="Arial" w:cs="Arial"/>
          <w:color w:val="262626" w:themeColor="text1" w:themeTint="D9"/>
        </w:rPr>
        <w:t>o.o.</w:t>
      </w:r>
      <w:r w:rsidR="00B34B95" w:rsidRPr="000E761A">
        <w:rPr>
          <w:rFonts w:ascii="Arial" w:hAnsi="Arial" w:cs="Arial"/>
          <w:color w:val="262626" w:themeColor="text1" w:themeTint="D9"/>
        </w:rPr>
        <w:t xml:space="preserve"> Podgorica, </w:t>
      </w:r>
      <w:r w:rsidRPr="000E761A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0E761A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0E761A">
        <w:rPr>
          <w:rFonts w:ascii="Arial" w:hAnsi="Arial" w:cs="Arial"/>
          <w:color w:val="262626" w:themeColor="text1" w:themeTint="D9"/>
        </w:rPr>
        <w:t>e</w:t>
      </w:r>
      <w:r w:rsidRPr="000E761A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0E761A">
        <w:rPr>
          <w:rFonts w:ascii="Arial" w:hAnsi="Arial" w:cs="Arial"/>
          <w:color w:val="262626" w:themeColor="text1" w:themeTint="D9"/>
        </w:rPr>
        <w:t xml:space="preserve"> </w:t>
      </w:r>
      <w:r w:rsidR="00640E98" w:rsidRPr="000E761A">
        <w:rPr>
          <w:rFonts w:ascii="Arial" w:hAnsi="Arial" w:cs="Arial"/>
          <w:color w:val="262626" w:themeColor="text1" w:themeTint="D9"/>
        </w:rPr>
        <w:t>za</w:t>
      </w:r>
      <w:r w:rsidR="000E761A" w:rsidRPr="000E761A">
        <w:rPr>
          <w:rFonts w:ascii="Arial" w:hAnsi="Arial" w:cs="Arial"/>
        </w:rPr>
        <w:t xml:space="preserve"> projekat izgradnja objekta u funkciji stočarstva – farma koza, na katastarskoj parceli 878 i djelovima parcela 821, 822, 823, 826, 827, 828, 829, 830, 831, 832, 844, 845, 846, 847, 848 i 849 KO Cvarin u Podgorici</w:t>
      </w:r>
      <w:r w:rsidR="00B34B95" w:rsidRPr="000E761A">
        <w:rPr>
          <w:rFonts w:ascii="Arial" w:hAnsi="Arial" w:cs="Arial"/>
          <w:color w:val="262626" w:themeColor="text1" w:themeTint="D9"/>
        </w:rPr>
        <w:t xml:space="preserve">. </w:t>
      </w:r>
    </w:p>
    <w:p w:rsidR="00B34B95" w:rsidRPr="000E761A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E761A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0E761A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 w:rsidRPr="000E761A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0E761A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AE2F28" w:rsidRPr="000E761A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="00CC5D25">
        <w:rPr>
          <w:rFonts w:ascii="Arial" w:hAnsi="Arial" w:cs="Arial"/>
          <w:color w:val="262626" w:themeColor="text1" w:themeTint="D9"/>
          <w:lang w:val="sr-Latn-CS"/>
        </w:rPr>
        <w:t>7</w:t>
      </w:r>
      <w:r w:rsidRPr="000E761A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 w:rsidRPr="000E761A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 w:rsidRPr="000E761A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0E761A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0E761A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E761A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0E761A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0E761A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0E761A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0E761A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E761A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0E761A" w:rsidRDefault="00B34B95" w:rsidP="00A71007">
      <w:pPr>
        <w:spacing w:line="276" w:lineRule="auto"/>
        <w:rPr>
          <w:rFonts w:ascii="Arial" w:hAnsi="Arial" w:cs="Arial"/>
        </w:rPr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0E761A"/>
    <w:rsid w:val="001572BC"/>
    <w:rsid w:val="001C2C80"/>
    <w:rsid w:val="001D28B4"/>
    <w:rsid w:val="001E1C8D"/>
    <w:rsid w:val="002A3402"/>
    <w:rsid w:val="00355562"/>
    <w:rsid w:val="004517F6"/>
    <w:rsid w:val="0046190C"/>
    <w:rsid w:val="004B36BB"/>
    <w:rsid w:val="004F2406"/>
    <w:rsid w:val="00573058"/>
    <w:rsid w:val="00640E98"/>
    <w:rsid w:val="0066171A"/>
    <w:rsid w:val="006B182B"/>
    <w:rsid w:val="006B7022"/>
    <w:rsid w:val="006D36AA"/>
    <w:rsid w:val="006F59DC"/>
    <w:rsid w:val="009561EF"/>
    <w:rsid w:val="00976794"/>
    <w:rsid w:val="00A71007"/>
    <w:rsid w:val="00A84376"/>
    <w:rsid w:val="00AE2F28"/>
    <w:rsid w:val="00B34B95"/>
    <w:rsid w:val="00C677FB"/>
    <w:rsid w:val="00CC5D25"/>
    <w:rsid w:val="00CC5E63"/>
    <w:rsid w:val="00D43607"/>
    <w:rsid w:val="00D81300"/>
    <w:rsid w:val="00D81335"/>
    <w:rsid w:val="00D8557D"/>
    <w:rsid w:val="00E11EF6"/>
    <w:rsid w:val="00E361AA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30</cp:revision>
  <cp:lastPrinted>2020-08-14T08:00:00Z</cp:lastPrinted>
  <dcterms:created xsi:type="dcterms:W3CDTF">2020-06-11T11:32:00Z</dcterms:created>
  <dcterms:modified xsi:type="dcterms:W3CDTF">2022-05-05T06:55:00Z</dcterms:modified>
</cp:coreProperties>
</file>