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5733B1">
        <w:rPr>
          <w:rFonts w:ascii="Arial" w:hAnsi="Arial" w:cs="Arial"/>
          <w:bCs/>
          <w:sz w:val="22"/>
          <w:lang w:val="sr-Latn-CS"/>
        </w:rPr>
        <w:t>br. 75/18</w:t>
      </w:r>
      <w:r w:rsidRPr="005733B1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5733B1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5733B1" w:rsidRDefault="00C542B7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 w:rsidRPr="005733B1">
        <w:rPr>
          <w:rFonts w:ascii="Arial" w:hAnsi="Arial" w:cs="Arial"/>
          <w:sz w:val="22"/>
          <w:lang w:val="sr-Latn-CS"/>
        </w:rPr>
        <w:t>OBAVJEŠTAVA</w:t>
      </w:r>
    </w:p>
    <w:p w:rsidR="00C542B7" w:rsidRPr="005733B1" w:rsidRDefault="008E4005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</w:t>
      </w:r>
      <w:r w:rsidR="00C542B7" w:rsidRPr="005733B1">
        <w:rPr>
          <w:rFonts w:ascii="Arial" w:hAnsi="Arial" w:cs="Arial"/>
          <w:sz w:val="22"/>
          <w:lang w:val="sr-Latn-CS"/>
        </w:rPr>
        <w:t>zainteresovanu javnost</w:t>
      </w:r>
    </w:p>
    <w:p w:rsidR="00C542B7" w:rsidRPr="005733B1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D55A9" w:rsidRDefault="00316CDB" w:rsidP="004D55A9">
      <w:pPr>
        <w:spacing w:line="276" w:lineRule="auto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da je nosiocu projekta</w:t>
      </w:r>
      <w:r w:rsidR="005515A7">
        <w:rPr>
          <w:rFonts w:ascii="Arial" w:hAnsi="Arial" w:cs="Arial"/>
          <w:sz w:val="22"/>
          <w:lang w:val="hr-HR"/>
        </w:rPr>
        <w:t xml:space="preserve"> </w:t>
      </w:r>
      <w:r w:rsidR="00CD3E4B">
        <w:rPr>
          <w:rFonts w:ascii="Arial" w:hAnsi="Arial" w:cs="Arial"/>
          <w:sz w:val="22"/>
          <w:lang w:val="hr-HR"/>
        </w:rPr>
        <w:t xml:space="preserve">Čelebić </w:t>
      </w:r>
      <w:r w:rsidR="00B14096">
        <w:rPr>
          <w:rFonts w:ascii="Arial" w:hAnsi="Arial" w:cs="Arial"/>
          <w:sz w:val="22"/>
          <w:lang w:val="hr-HR"/>
        </w:rPr>
        <w:t>d</w:t>
      </w:r>
      <w:r w:rsidR="00C42CE7">
        <w:rPr>
          <w:rFonts w:ascii="Arial" w:hAnsi="Arial" w:cs="Arial"/>
          <w:sz w:val="22"/>
          <w:lang w:val="hr-HR"/>
        </w:rPr>
        <w:t>.</w:t>
      </w:r>
      <w:r w:rsidR="00C83335">
        <w:rPr>
          <w:rFonts w:ascii="Arial" w:hAnsi="Arial" w:cs="Arial"/>
          <w:sz w:val="22"/>
          <w:lang w:val="hr-HR"/>
        </w:rPr>
        <w:t>o.o.</w:t>
      </w:r>
      <w:r w:rsidR="00C42CE7">
        <w:rPr>
          <w:rFonts w:ascii="Arial" w:hAnsi="Arial" w:cs="Arial"/>
          <w:sz w:val="22"/>
          <w:lang w:val="hr-HR"/>
        </w:rPr>
        <w:t xml:space="preserve"> </w:t>
      </w:r>
      <w:r w:rsidR="00C542B7" w:rsidRPr="005733B1">
        <w:rPr>
          <w:rFonts w:ascii="Arial" w:hAnsi="Arial" w:cs="Arial"/>
          <w:bCs/>
          <w:sz w:val="22"/>
          <w:lang w:val="sr-Latn-CS"/>
        </w:rPr>
        <w:t xml:space="preserve">iz Podgorice, donijeto Rješenje broj: </w:t>
      </w:r>
      <w:r w:rsidR="00E02D3E" w:rsidRPr="005733B1">
        <w:rPr>
          <w:rFonts w:ascii="Arial" w:hAnsi="Arial" w:cs="Arial"/>
          <w:bCs/>
          <w:sz w:val="22"/>
          <w:lang w:val="sr-Latn-CS"/>
        </w:rPr>
        <w:t xml:space="preserve">UPI </w:t>
      </w:r>
      <w:r w:rsidR="00C542B7" w:rsidRPr="005733B1">
        <w:rPr>
          <w:rFonts w:ascii="Arial" w:hAnsi="Arial" w:cs="Arial"/>
          <w:bCs/>
          <w:sz w:val="22"/>
          <w:lang w:val="sr-Latn-CS"/>
        </w:rPr>
        <w:t>08-</w:t>
      </w:r>
      <w:r w:rsidR="004A6375">
        <w:rPr>
          <w:rFonts w:ascii="Arial" w:hAnsi="Arial" w:cs="Arial"/>
          <w:bCs/>
          <w:sz w:val="22"/>
          <w:lang w:val="sr-Latn-CS"/>
        </w:rPr>
        <w:t>331/</w:t>
      </w:r>
      <w:r w:rsidR="00F61FB9">
        <w:rPr>
          <w:rFonts w:ascii="Arial" w:hAnsi="Arial" w:cs="Arial"/>
          <w:bCs/>
          <w:sz w:val="22"/>
          <w:lang w:val="sr-Latn-CS"/>
        </w:rPr>
        <w:t>22</w:t>
      </w:r>
      <w:r w:rsidR="005515A7">
        <w:rPr>
          <w:rFonts w:ascii="Arial" w:hAnsi="Arial" w:cs="Arial"/>
          <w:bCs/>
          <w:sz w:val="22"/>
          <w:lang w:val="sr-Latn-CS"/>
        </w:rPr>
        <w:t>-</w:t>
      </w:r>
      <w:r w:rsidR="005A53AA">
        <w:rPr>
          <w:rFonts w:ascii="Arial" w:hAnsi="Arial" w:cs="Arial"/>
          <w:bCs/>
          <w:sz w:val="22"/>
          <w:lang w:val="sr-Latn-CS"/>
        </w:rPr>
        <w:t>181</w:t>
      </w:r>
      <w:r w:rsidR="00C542B7" w:rsidRPr="005733B1">
        <w:rPr>
          <w:rFonts w:ascii="Arial" w:hAnsi="Arial" w:cs="Arial"/>
          <w:bCs/>
          <w:sz w:val="22"/>
          <w:lang w:val="sr-Latn-CS"/>
        </w:rPr>
        <w:t xml:space="preserve"> od </w:t>
      </w:r>
      <w:r w:rsidR="00942DAF" w:rsidRPr="00942DAF">
        <w:rPr>
          <w:rFonts w:ascii="Arial" w:hAnsi="Arial" w:cs="Arial"/>
          <w:bCs/>
          <w:sz w:val="22"/>
          <w:lang w:val="sr-Latn-CS"/>
        </w:rPr>
        <w:t>15</w:t>
      </w:r>
      <w:r w:rsidR="00007C62" w:rsidRPr="00942DAF">
        <w:rPr>
          <w:rFonts w:ascii="Arial" w:hAnsi="Arial" w:cs="Arial"/>
          <w:bCs/>
          <w:sz w:val="22"/>
          <w:lang w:val="sr-Latn-CS"/>
        </w:rPr>
        <w:t>.</w:t>
      </w:r>
      <w:r w:rsidR="00007C62" w:rsidRPr="00884CBD">
        <w:rPr>
          <w:rFonts w:ascii="Arial" w:hAnsi="Arial" w:cs="Arial"/>
          <w:bCs/>
          <w:sz w:val="22"/>
          <w:lang w:val="sr-Latn-CS"/>
        </w:rPr>
        <w:t xml:space="preserve"> </w:t>
      </w:r>
      <w:r w:rsidR="00652215">
        <w:rPr>
          <w:rFonts w:ascii="Arial" w:hAnsi="Arial" w:cs="Arial"/>
          <w:bCs/>
          <w:sz w:val="22"/>
          <w:lang w:val="sr-Latn-CS"/>
        </w:rPr>
        <w:t>juna</w:t>
      </w:r>
      <w:r w:rsidR="001E0CDA">
        <w:rPr>
          <w:rFonts w:ascii="Arial" w:hAnsi="Arial" w:cs="Arial"/>
          <w:bCs/>
          <w:sz w:val="22"/>
          <w:lang w:val="sr-Latn-CS"/>
        </w:rPr>
        <w:t xml:space="preserve"> </w:t>
      </w:r>
      <w:r w:rsidR="004D55A9">
        <w:rPr>
          <w:rFonts w:ascii="Arial" w:hAnsi="Arial" w:cs="Arial"/>
          <w:bCs/>
          <w:sz w:val="22"/>
          <w:lang w:val="sr-Latn-CS"/>
        </w:rPr>
        <w:t>2022</w:t>
      </w:r>
      <w:r>
        <w:rPr>
          <w:rFonts w:ascii="Arial" w:hAnsi="Arial" w:cs="Arial"/>
          <w:bCs/>
          <w:sz w:val="22"/>
          <w:lang w:val="sr-Latn-CS"/>
        </w:rPr>
        <w:t xml:space="preserve">. godine, kojim </w:t>
      </w:r>
      <w:r w:rsidR="00884CBD">
        <w:rPr>
          <w:rFonts w:ascii="Arial" w:hAnsi="Arial" w:cs="Arial"/>
          <w:bCs/>
          <w:sz w:val="22"/>
          <w:lang w:val="sr-Latn-CS"/>
        </w:rPr>
        <w:t xml:space="preserve">je </w:t>
      </w:r>
      <w:r w:rsidR="00C542B7" w:rsidRPr="005733B1">
        <w:rPr>
          <w:rFonts w:ascii="Arial" w:hAnsi="Arial" w:cs="Arial"/>
          <w:bCs/>
          <w:sz w:val="22"/>
          <w:lang w:val="sr-Latn-CS"/>
        </w:rPr>
        <w:t>data saglasno</w:t>
      </w:r>
      <w:r w:rsidR="000E101B" w:rsidRPr="005733B1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B904BE">
        <w:rPr>
          <w:rFonts w:ascii="Arial" w:hAnsi="Arial" w:cs="Arial"/>
          <w:bCs/>
          <w:sz w:val="22"/>
          <w:lang w:val="sr-Latn-CS"/>
        </w:rPr>
        <w:t xml:space="preserve">na životnu sredinu, </w:t>
      </w:r>
      <w:r w:rsidR="004D55A9">
        <w:rPr>
          <w:rFonts w:ascii="Arial" w:hAnsi="Arial" w:cs="Arial"/>
          <w:sz w:val="22"/>
          <w:lang w:val="sr-Latn-CS"/>
        </w:rPr>
        <w:t>za</w:t>
      </w:r>
      <w:r w:rsidR="005A53AA" w:rsidRPr="005A53AA">
        <w:rPr>
          <w:rFonts w:ascii="Arial" w:hAnsi="Arial" w:cs="Arial"/>
          <w:sz w:val="22"/>
        </w:rPr>
        <w:t xml:space="preserve"> </w:t>
      </w:r>
      <w:r w:rsidR="005A53AA" w:rsidRPr="00124E0B">
        <w:rPr>
          <w:rFonts w:ascii="Arial" w:hAnsi="Arial" w:cs="Arial"/>
          <w:sz w:val="22"/>
        </w:rPr>
        <w:t>privremeni objekat namijenjen za eksploataciju prirodnih sirovina, skladištenje i proizvodnju – betonjerka na gradilištu, na</w:t>
      </w:r>
      <w:r w:rsidR="005A53AA" w:rsidRPr="00124E0B">
        <w:rPr>
          <w:rFonts w:ascii="Arial" w:hAnsi="Arial" w:cs="Arial"/>
          <w:sz w:val="22"/>
          <w:lang w:val="hr-HR"/>
        </w:rPr>
        <w:t xml:space="preserve"> </w:t>
      </w:r>
      <w:r w:rsidR="005A53AA" w:rsidRPr="00124E0B">
        <w:rPr>
          <w:rFonts w:ascii="Arial" w:hAnsi="Arial" w:cs="Arial"/>
          <w:sz w:val="22"/>
        </w:rPr>
        <w:t>dijelu katastarskih parcela 142/5 i 142/7 KO Farmaci</w:t>
      </w:r>
      <w:r w:rsidR="005A53AA" w:rsidRPr="00124E0B">
        <w:rPr>
          <w:rFonts w:ascii="Arial" w:hAnsi="Arial" w:cs="Arial"/>
          <w:sz w:val="22"/>
          <w:lang w:val="hr-HR"/>
        </w:rPr>
        <w:t xml:space="preserve"> </w:t>
      </w:r>
      <w:r w:rsidR="005A53AA" w:rsidRPr="00124E0B">
        <w:rPr>
          <w:rFonts w:ascii="Arial" w:hAnsi="Arial" w:cs="Arial"/>
          <w:sz w:val="22"/>
        </w:rPr>
        <w:t>u Podgorici</w:t>
      </w:r>
      <w:r w:rsidR="004D55A9">
        <w:rPr>
          <w:rFonts w:ascii="Arial" w:hAnsi="Arial" w:cs="Arial"/>
          <w:sz w:val="22"/>
          <w:lang w:val="sr-Latn-CS"/>
        </w:rPr>
        <w:t xml:space="preserve"> u Podgorici.</w:t>
      </w:r>
    </w:p>
    <w:p w:rsidR="00D26B66" w:rsidRPr="00CD3E4B" w:rsidRDefault="00DC08D4" w:rsidP="00B065FC">
      <w:pPr>
        <w:rPr>
          <w:rFonts w:ascii="Arial" w:hAnsi="Arial" w:cs="Arial"/>
          <w:sz w:val="20"/>
        </w:rPr>
      </w:pPr>
      <w:r w:rsidRPr="005733B1">
        <w:rPr>
          <w:rFonts w:ascii="Arial" w:hAnsi="Arial" w:cs="Arial"/>
          <w:sz w:val="22"/>
        </w:rPr>
        <w:t xml:space="preserve">Predmetni Elaborat i Rješenje dostupni su na internet stranici Sekretarijata za planiranje prostora i održivi razvoj </w:t>
      </w:r>
      <w:r w:rsidR="00182A86" w:rsidRPr="005733B1">
        <w:rPr>
          <w:rFonts w:ascii="Arial" w:hAnsi="Arial" w:cs="Arial"/>
          <w:sz w:val="22"/>
        </w:rPr>
        <w:t>na adresi</w:t>
      </w:r>
      <w:r w:rsidR="00B065FC">
        <w:rPr>
          <w:rFonts w:ascii="Arial" w:hAnsi="Arial" w:cs="Arial"/>
          <w:sz w:val="22"/>
        </w:rPr>
        <w:t xml:space="preserve"> </w:t>
      </w:r>
      <w:hyperlink r:id="rId4" w:history="1">
        <w:r w:rsidR="00CD3E4B" w:rsidRPr="00CD3E4B">
          <w:rPr>
            <w:rStyle w:val="Hyperlink"/>
            <w:rFonts w:ascii="Arial" w:hAnsi="Arial" w:cs="Arial"/>
            <w:sz w:val="22"/>
          </w:rPr>
          <w:t>http://www.sekretarijat-za-plurzs.podgorica.me/2022/06/17/obavjestenje-o-donijetom-rjesenju-nosiocu-projekta-celebic-d-o-o-kojim-je-data-saglasnost-na-elaborat-uticaja-na-zivotnu-sredinu/</w:t>
        </w:r>
      </w:hyperlink>
      <w:r w:rsidR="00CD3E4B" w:rsidRPr="00CD3E4B">
        <w:rPr>
          <w:rFonts w:ascii="Arial" w:hAnsi="Arial" w:cs="Arial"/>
          <w:sz w:val="22"/>
        </w:rPr>
        <w:t xml:space="preserve"> </w:t>
      </w:r>
    </w:p>
    <w:p w:rsidR="00D26B66" w:rsidRPr="005A53AA" w:rsidRDefault="00D26B66" w:rsidP="00D26B66">
      <w:pPr>
        <w:pStyle w:val="PlainText"/>
        <w:rPr>
          <w:rFonts w:ascii="Arial" w:hAnsi="Arial" w:cs="Arial"/>
          <w:sz w:val="22"/>
          <w:szCs w:val="22"/>
        </w:rPr>
      </w:pPr>
    </w:p>
    <w:p w:rsidR="00C542B7" w:rsidRDefault="00D26B66" w:rsidP="00174508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</w:t>
      </w: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B1409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42B7"/>
    <w:rsid w:val="00007C62"/>
    <w:rsid w:val="0001012C"/>
    <w:rsid w:val="0004530F"/>
    <w:rsid w:val="00062DAF"/>
    <w:rsid w:val="00083D51"/>
    <w:rsid w:val="000B6E1C"/>
    <w:rsid w:val="000E101B"/>
    <w:rsid w:val="00174508"/>
    <w:rsid w:val="00182A86"/>
    <w:rsid w:val="001966DF"/>
    <w:rsid w:val="001E0CDA"/>
    <w:rsid w:val="001F189A"/>
    <w:rsid w:val="00202679"/>
    <w:rsid w:val="002606B3"/>
    <w:rsid w:val="00290714"/>
    <w:rsid w:val="002A4243"/>
    <w:rsid w:val="00316CDB"/>
    <w:rsid w:val="003D2E1B"/>
    <w:rsid w:val="0040506B"/>
    <w:rsid w:val="00412F8E"/>
    <w:rsid w:val="004A6375"/>
    <w:rsid w:val="004C3EAC"/>
    <w:rsid w:val="004C676A"/>
    <w:rsid w:val="004D55A9"/>
    <w:rsid w:val="0052775E"/>
    <w:rsid w:val="005515A7"/>
    <w:rsid w:val="005733B1"/>
    <w:rsid w:val="00594C44"/>
    <w:rsid w:val="005A53AA"/>
    <w:rsid w:val="005B61DB"/>
    <w:rsid w:val="00606D59"/>
    <w:rsid w:val="00625ED9"/>
    <w:rsid w:val="00652215"/>
    <w:rsid w:val="007E11B0"/>
    <w:rsid w:val="0084213D"/>
    <w:rsid w:val="00884CBD"/>
    <w:rsid w:val="008A3A74"/>
    <w:rsid w:val="008E4005"/>
    <w:rsid w:val="008F5BFD"/>
    <w:rsid w:val="0092231F"/>
    <w:rsid w:val="00936E27"/>
    <w:rsid w:val="00942DAF"/>
    <w:rsid w:val="009535ED"/>
    <w:rsid w:val="009A26F8"/>
    <w:rsid w:val="00A01517"/>
    <w:rsid w:val="00A230DB"/>
    <w:rsid w:val="00A33DE5"/>
    <w:rsid w:val="00AC5B92"/>
    <w:rsid w:val="00AC6CC0"/>
    <w:rsid w:val="00AD4F27"/>
    <w:rsid w:val="00AD5539"/>
    <w:rsid w:val="00AE45D4"/>
    <w:rsid w:val="00B065FC"/>
    <w:rsid w:val="00B074F3"/>
    <w:rsid w:val="00B077F7"/>
    <w:rsid w:val="00B137CC"/>
    <w:rsid w:val="00B14096"/>
    <w:rsid w:val="00B671EB"/>
    <w:rsid w:val="00B904BE"/>
    <w:rsid w:val="00BC19F1"/>
    <w:rsid w:val="00C42CE7"/>
    <w:rsid w:val="00C542B7"/>
    <w:rsid w:val="00C566DC"/>
    <w:rsid w:val="00C818A6"/>
    <w:rsid w:val="00C83335"/>
    <w:rsid w:val="00CA73BE"/>
    <w:rsid w:val="00CB2839"/>
    <w:rsid w:val="00CB4126"/>
    <w:rsid w:val="00CD3E4B"/>
    <w:rsid w:val="00CF7BEA"/>
    <w:rsid w:val="00D1077F"/>
    <w:rsid w:val="00D21CE7"/>
    <w:rsid w:val="00D26B66"/>
    <w:rsid w:val="00DA73F9"/>
    <w:rsid w:val="00DB5BE8"/>
    <w:rsid w:val="00DC08D4"/>
    <w:rsid w:val="00DC441A"/>
    <w:rsid w:val="00DC4B36"/>
    <w:rsid w:val="00E02D3E"/>
    <w:rsid w:val="00E76229"/>
    <w:rsid w:val="00E8062C"/>
    <w:rsid w:val="00EC2860"/>
    <w:rsid w:val="00EE35C3"/>
    <w:rsid w:val="00EF4B4A"/>
    <w:rsid w:val="00F61FB9"/>
    <w:rsid w:val="00FF32D5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06/17/obavjestenje-o-donijetom-rjesenju-nosiocu-projekta-celebic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aleksandarmugosa</cp:lastModifiedBy>
  <cp:revision>55</cp:revision>
  <dcterms:created xsi:type="dcterms:W3CDTF">2020-10-16T12:06:00Z</dcterms:created>
  <dcterms:modified xsi:type="dcterms:W3CDTF">2022-06-17T06:40:00Z</dcterms:modified>
</cp:coreProperties>
</file>